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41" w:rsidRDefault="00B36841" w:rsidP="00D6036D">
      <w:pPr>
        <w:spacing w:line="240" w:lineRule="auto"/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№Е" w:hAnsi="Times New Roman" w:cs="Times New Roman"/>
          <w:b/>
          <w:bCs/>
          <w:caps/>
          <w:noProof/>
          <w:color w:val="000000"/>
          <w:sz w:val="24"/>
          <w:szCs w:val="24"/>
        </w:rPr>
        <w:drawing>
          <wp:inline distT="0" distB="0" distL="0" distR="0">
            <wp:extent cx="5940425" cy="8170996"/>
            <wp:effectExtent l="19050" t="0" r="3175" b="0"/>
            <wp:docPr id="1" name="Рисунок 1" descr="C:\Users\Кабинет 7\Desktop\сканы титул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бинет 7\Desktop\сканы титул\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841" w:rsidRDefault="00B36841" w:rsidP="00D6036D">
      <w:pPr>
        <w:spacing w:line="240" w:lineRule="auto"/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B36841" w:rsidRDefault="00B36841" w:rsidP="00D6036D">
      <w:pPr>
        <w:spacing w:line="240" w:lineRule="auto"/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B36841" w:rsidRDefault="00B36841" w:rsidP="00D6036D">
      <w:pPr>
        <w:spacing w:line="240" w:lineRule="auto"/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D6036D" w:rsidRPr="00D94AAE" w:rsidRDefault="00D6036D" w:rsidP="00D6036D">
      <w:pPr>
        <w:spacing w:line="240" w:lineRule="auto"/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 w:rsidRPr="00D94AAE"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lastRenderedPageBreak/>
        <w:t>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565"/>
        <w:gridCol w:w="172"/>
        <w:gridCol w:w="1043"/>
        <w:gridCol w:w="227"/>
        <w:gridCol w:w="2625"/>
        <w:gridCol w:w="2398"/>
      </w:tblGrid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B36841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</w:t>
            </w:r>
            <w:r w:rsidR="00B36841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.09.2</w:t>
            </w:r>
            <w:r w:rsidR="00B36841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месячников безопасности  и гражданской защиты детей (</w:t>
            </w:r>
            <w:r w:rsidRPr="00D94A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16DB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6DB" w:rsidRPr="00C616DB" w:rsidRDefault="00C616DB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6DB">
              <w:rPr>
                <w:rFonts w:ascii="Times New Roman" w:hAnsi="Times New Roman" w:cs="Times New Roman"/>
              </w:rPr>
              <w:t>Международный день распространения грамотности;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6DB" w:rsidRPr="00C616DB" w:rsidRDefault="00C616DB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C616D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6DB" w:rsidRPr="00C616DB" w:rsidRDefault="00C616DB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C616DB">
              <w:rPr>
                <w:rFonts w:ascii="Times New Roman" w:hAnsi="Times New Roman" w:cs="Times New Roman"/>
              </w:rPr>
              <w:t>8 сентября: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6DB" w:rsidRPr="00C616DB" w:rsidRDefault="00C616DB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6D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Беседы, посвящённые Дню памяти жертв фашизма.</w:t>
            </w:r>
          </w:p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Беседы, посвящённые Дню солидарности в борьбе с терроризмом.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702F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6D" w:rsidRPr="00702F6D" w:rsidRDefault="00702F6D" w:rsidP="00702F6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702F6D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t>Международный день   памяти жертв фашизма;</w:t>
            </w:r>
          </w:p>
          <w:p w:rsidR="00702F6D" w:rsidRPr="00702F6D" w:rsidRDefault="00702F6D" w:rsidP="00C616DB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6D" w:rsidRPr="00702F6D" w:rsidRDefault="00702F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02F6D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6D" w:rsidRPr="00702F6D" w:rsidRDefault="00702F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702F6D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</w:rPr>
              <w:t>10 сентября: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6D" w:rsidRPr="00D94AAE" w:rsidRDefault="00702F6D" w:rsidP="00C616D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классные руководители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пожилых людей; Международный день музыки;</w:t>
            </w:r>
          </w:p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День защиты животных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106AD" w:rsidP="00D106AD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5 </w:t>
            </w:r>
            <w:r w:rsidR="00D6036D"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октябр</w:t>
            </w:r>
            <w:r>
              <w:rPr>
                <w:rFonts w:ascii="Times New Roman" w:eastAsia="№Е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Президентские состязания по ОФП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День отца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правового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общешкольное родительское собрание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D106A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sz w:val="24"/>
                <w:szCs w:val="24"/>
              </w:rPr>
              <w:t xml:space="preserve">Мероприятия, посвящённые Дню народного единства, Дню толерантности.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106AD" w:rsidP="00D106AD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="00D6036D"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106A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6AD" w:rsidRPr="00D94AAE" w:rsidRDefault="00D106AD" w:rsidP="00D106A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6AD" w:rsidRPr="00D94AAE" w:rsidRDefault="00D106A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6AD" w:rsidRDefault="00D106AD" w:rsidP="00D106AD">
            <w:pPr>
              <w:spacing w:line="240" w:lineRule="auto"/>
              <w:ind w:firstLine="85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6AD" w:rsidRPr="00D94AAE" w:rsidRDefault="00D106A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 xml:space="preserve">День памяти погибших при исполнении служебных </w:t>
            </w:r>
            <w:proofErr w:type="gramStart"/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31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sz w:val="24"/>
                <w:szCs w:val="24"/>
              </w:rPr>
              <w:t>Профилактическая программа ко Дню борьбы с курением.</w:t>
            </w:r>
          </w:p>
          <w:p w:rsidR="00D6036D" w:rsidRPr="00D94AAE" w:rsidRDefault="00D6036D" w:rsidP="00C616DB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 «Да - здоровым привычкам!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D6036D" w:rsidRPr="00D94AAE" w:rsidRDefault="00D6036D" w:rsidP="00C616DB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«Мы против ВИЧ и СПИД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беседа</w:t>
            </w:r>
          </w:p>
          <w:p w:rsidR="00D6036D" w:rsidRPr="00D94AAE" w:rsidRDefault="00D6036D" w:rsidP="00C616DB">
            <w:pPr>
              <w:pStyle w:val="31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«Поговорим о вреде алкоголя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»-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беседа </w:t>
            </w:r>
          </w:p>
          <w:p w:rsidR="00D6036D" w:rsidRPr="00D94AAE" w:rsidRDefault="00D6036D" w:rsidP="00C616DB">
            <w:pPr>
              <w:pStyle w:val="31"/>
              <w:rPr>
                <w:rFonts w:ascii="Times New Roman" w:hAnsi="Times New Roman"/>
                <w:sz w:val="24"/>
                <w:szCs w:val="24"/>
              </w:rPr>
            </w:pPr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Тематические классные часы</w:t>
            </w:r>
            <w:proofErr w:type="gramStart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D94AA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Умей сказать «нет»!», «Склонность или пагубная привычка»,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едагог , классные </w:t>
            </w: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руководители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неизвестного солдата; Международный день инвалидов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добровольца (волонтера) в России;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6"/>
              <w:ind w:left="34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6"/>
              <w:ind w:left="34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полного освобождения Ленинграда от фашистской блокады, День освобождения Красной армией крупнейшего «лагеря смерти» </w:t>
            </w:r>
            <w:proofErr w:type="spell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(Освенцима) – День памяти жертв Холокоста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hd w:val="clear" w:color="auto" w:fill="FFFFFF"/>
              <w:spacing w:after="0" w:line="240" w:lineRule="auto"/>
              <w:ind w:left="-108" w:right="-67" w:firstLine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«Подросток и закон» (профилактика правонарушений среди несовершеннолетних</w:t>
            </w:r>
            <w:proofErr w:type="gramStart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«Свобода мнений» </w:t>
            </w:r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(профилактика экстремизма и правонарушений несовершеннолетних</w:t>
            </w:r>
            <w:proofErr w:type="gramStart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)-</w:t>
            </w:r>
            <w:proofErr w:type="gramEnd"/>
            <w:r w:rsidRPr="00D94A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классные руководители, </w:t>
            </w: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разгрома советскими войсками немецко-фашистских вой</w:t>
            </w:r>
            <w:proofErr w:type="gram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ск в Ст</w:t>
            </w:r>
            <w:proofErr w:type="gram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алинградской битве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6"/>
              <w:ind w:left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4"/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памяти о россиянах, исполнявших служебный долг </w:t>
            </w: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за пределами Отечества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  <w:t>;</w:t>
            </w:r>
          </w:p>
          <w:p w:rsidR="00D6036D" w:rsidRPr="00A620CB" w:rsidRDefault="00D6036D" w:rsidP="00C616DB">
            <w:pPr>
              <w:pStyle w:val="a6"/>
              <w:ind w:left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  <w:t>Международный день родного языка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защитника Отечества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«Твоё здоровье – твой выбор» (пропаганда здорового образа жизни»</w:t>
            </w:r>
            <w:proofErr w:type="gramEnd"/>
          </w:p>
          <w:p w:rsidR="00D6036D" w:rsidRPr="00D94AAE" w:rsidRDefault="00D6036D" w:rsidP="00C616DB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«Я не курю. А ты?» (профилактика </w:t>
            </w:r>
            <w:proofErr w:type="spellStart"/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табакокурения</w:t>
            </w:r>
            <w:proofErr w:type="spellEnd"/>
            <w:r w:rsidRPr="00D94A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Беседы, направленные на профилактику подросткового алкоголизма и насилия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интеллектуального воспитания: конкурс исследовательских работ «Я – исследователь», «День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науки».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Марта в школе: конкурс рисунков, акция по поздравлению мам, бабушек, девушек.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106AD" w:rsidP="00C616D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="00D6036D"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6036D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3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Первенство школы по футболу на снегу.</w:t>
            </w:r>
          </w:p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Первенство школы по шахматам.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космонавтики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106AD" w:rsidP="00D106AD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12 </w:t>
            </w:r>
            <w:r w:rsidR="00D6036D"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УВР, классные </w:t>
            </w: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руководители, вожатая, учитель физкультуры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славянской письменности и культуры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106A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6AD" w:rsidRPr="00A620CB" w:rsidRDefault="00D106A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русского языка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6AD" w:rsidRPr="00D94AAE" w:rsidRDefault="00D106AD" w:rsidP="00D106AD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6AD" w:rsidRPr="00A620CB" w:rsidRDefault="00D106A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6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6AD" w:rsidRPr="00A620CB" w:rsidRDefault="00D106A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</w:t>
            </w:r>
            <w:proofErr w:type="spellStart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паияти</w:t>
            </w:r>
            <w:proofErr w:type="spellEnd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скорби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молодежи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июня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 июля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 августа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C616DB"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 августа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A620CB" w:rsidRDefault="00D6036D" w:rsidP="00C616D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Выборы лидеров, активов  классов, распределение </w:t>
            </w: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обязанностей.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Работа в соответствии с обязанностями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Отчет  о проведенной работе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Совет 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ParaAttribute5"/>
              <w:wordWrap/>
              <w:rPr>
                <w:color w:val="000000"/>
                <w:sz w:val="24"/>
                <w:szCs w:val="24"/>
              </w:rPr>
            </w:pPr>
            <w:r w:rsidRPr="00D94AAE"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D6036D" w:rsidRPr="00702F6D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Общешкольная газета «Профессии вокруг нас»</w:t>
            </w:r>
          </w:p>
          <w:p w:rsidR="00D6036D" w:rsidRPr="00702F6D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« Средние специальные учреждения Алтайского края»</w:t>
            </w:r>
          </w:p>
          <w:p w:rsidR="00D6036D" w:rsidRPr="00702F6D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Встреча с представителями  учебных заведений г</w:t>
            </w:r>
            <w:proofErr w:type="gramStart"/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 w:rsidRPr="00702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амень – на - Оби</w:t>
            </w:r>
          </w:p>
          <w:p w:rsidR="00D6036D" w:rsidRPr="00D94AAE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Встреча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представителями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proofErr w:type="spellEnd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proofErr w:type="spellEnd"/>
          </w:p>
          <w:p w:rsidR="00D6036D" w:rsidRPr="00D94AAE" w:rsidRDefault="00D6036D" w:rsidP="00C616DB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Школьные </w:t>
            </w:r>
            <w:proofErr w:type="spellStart"/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медиа</w:t>
            </w:r>
            <w:proofErr w:type="spellEnd"/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Размещение созданных детьми рассказов, стихов, сказок, репортажей на страницах школьной газеты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Видео-, фотосъемка классных мероприятий.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акция «Школьный </w:t>
            </w: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двор»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Классные </w:t>
            </w: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руководители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Весенняя Неделя Добра 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предметно-эстетической среды</w:t>
            </w: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left="-142" w:right="56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окон кабинета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Работа с родителями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lastRenderedPageBreak/>
              <w:t xml:space="preserve">Работа Совета профилактики </w:t>
            </w:r>
            <w:proofErr w:type="gramStart"/>
            <w:r w:rsidRPr="00D94AAE">
              <w:rPr>
                <w:spacing w:val="-6"/>
                <w:sz w:val="24"/>
                <w:szCs w:val="24"/>
              </w:rPr>
              <w:t>с</w:t>
            </w:r>
            <w:proofErr w:type="gramEnd"/>
            <w:r w:rsidRPr="00D94AAE">
              <w:rPr>
                <w:spacing w:val="-6"/>
                <w:sz w:val="24"/>
                <w:szCs w:val="24"/>
              </w:rPr>
              <w:t xml:space="preserve"> </w:t>
            </w:r>
          </w:p>
          <w:p w:rsidR="00D6036D" w:rsidRPr="00D94AAE" w:rsidRDefault="00D6036D" w:rsidP="00C616D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неблагополучными  семьями  по вопросам воспитания, обучения детей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94AAE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t>Волонтёрство</w:t>
            </w:r>
            <w:proofErr w:type="spellEnd"/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proofErr w:type="spellStart"/>
            <w:r w:rsidRPr="00D94AAE">
              <w:rPr>
                <w:spacing w:val="-6"/>
                <w:sz w:val="24"/>
                <w:szCs w:val="24"/>
              </w:rPr>
              <w:t>Акци</w:t>
            </w:r>
            <w:proofErr w:type="spellEnd"/>
            <w:r w:rsidRPr="00D94AAE">
              <w:rPr>
                <w:spacing w:val="-6"/>
                <w:sz w:val="24"/>
                <w:szCs w:val="24"/>
              </w:rPr>
              <w:t xml:space="preserve"> «Чистый школьный двор»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ко Дню пожилого человека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«Создай новогоднее настроение»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Социальные акции ко дню Победы: «Сад Победы», «Миниатюры Победы», «Окна Победы»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D6036D" w:rsidRPr="00D94AAE" w:rsidTr="00C616DB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D94AAE">
              <w:rPr>
                <w:spacing w:val="-6"/>
                <w:sz w:val="24"/>
                <w:szCs w:val="24"/>
              </w:rPr>
              <w:t>Социальная акция «</w:t>
            </w:r>
            <w:proofErr w:type="spellStart"/>
            <w:r w:rsidRPr="00D94AAE">
              <w:rPr>
                <w:spacing w:val="-6"/>
                <w:sz w:val="24"/>
                <w:szCs w:val="24"/>
              </w:rPr>
              <w:t>Книжкина</w:t>
            </w:r>
            <w:proofErr w:type="spellEnd"/>
            <w:r w:rsidRPr="00D94AAE">
              <w:rPr>
                <w:spacing w:val="-6"/>
                <w:sz w:val="24"/>
                <w:szCs w:val="24"/>
              </w:rPr>
              <w:t xml:space="preserve"> больница»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Руководитель волонтёрского отряда</w:t>
            </w:r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Классное руководство 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</w:t>
            </w:r>
            <w:proofErr w:type="gramEnd"/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классных руководителей</w:t>
            </w: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spacing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 w:rsidRPr="00D94AAE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D6036D" w:rsidRPr="00D94AAE" w:rsidRDefault="00D6036D" w:rsidP="00C616DB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proofErr w:type="gramStart"/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 w:rsidRPr="00D94AA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 w:rsidRPr="00D94AAE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tabs>
                <w:tab w:val="left" w:pos="2745"/>
              </w:tabs>
              <w:spacing w:line="240" w:lineRule="auto"/>
              <w:ind w:right="-1"/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</w:pPr>
            <w:r w:rsidRPr="00D94AAE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ab/>
              <w:t>Внеурочная деятельность</w:t>
            </w:r>
          </w:p>
        </w:tc>
      </w:tr>
      <w:tr w:rsidR="00D6036D" w:rsidRPr="00D94AAE" w:rsidTr="00C616DB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36D" w:rsidRPr="00D94AAE" w:rsidRDefault="00D6036D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D6036D" w:rsidRPr="00D94AAE" w:rsidRDefault="00D6036D" w:rsidP="00C616D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  <w:proofErr w:type="spellEnd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внеурочной</w:t>
            </w:r>
            <w:proofErr w:type="spellEnd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D94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9"/>
        <w:tblW w:w="10065" w:type="dxa"/>
        <w:tblInd w:w="-601" w:type="dxa"/>
        <w:tblLook w:val="04A0"/>
      </w:tblPr>
      <w:tblGrid>
        <w:gridCol w:w="950"/>
        <w:gridCol w:w="4721"/>
        <w:gridCol w:w="3543"/>
        <w:gridCol w:w="851"/>
      </w:tblGrid>
      <w:tr w:rsidR="00504404" w:rsidTr="00504404">
        <w:trPr>
          <w:trHeight w:val="750"/>
        </w:trPr>
        <w:tc>
          <w:tcPr>
            <w:tcW w:w="950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5аб</w:t>
            </w:r>
          </w:p>
        </w:tc>
        <w:tc>
          <w:tcPr>
            <w:tcW w:w="4721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ВД по организации педагогической поддержке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шахматы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750"/>
        </w:trPr>
        <w:tc>
          <w:tcPr>
            <w:tcW w:w="950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5аб</w:t>
            </w:r>
          </w:p>
        </w:tc>
        <w:tc>
          <w:tcPr>
            <w:tcW w:w="4721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ВД по формированию функциональной грамотности, проектная деятельность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Функциональная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750"/>
        </w:trPr>
        <w:tc>
          <w:tcPr>
            <w:tcW w:w="950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4721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по обеспечению безопасности жизни и здоровья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Школа нравственности и ответственности.  </w:t>
            </w:r>
          </w:p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4404" w:rsidTr="00504404">
        <w:trPr>
          <w:trHeight w:val="750"/>
        </w:trPr>
        <w:tc>
          <w:tcPr>
            <w:tcW w:w="950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4721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учебным предметам образовательной программы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</w:p>
          <w:p w:rsidR="00504404" w:rsidRDefault="00504404" w:rsidP="006126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4404" w:rsidTr="00504404">
        <w:trPr>
          <w:trHeight w:val="750"/>
        </w:trPr>
        <w:tc>
          <w:tcPr>
            <w:tcW w:w="950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4721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организации деятельности ученических сообществ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750"/>
        </w:trPr>
        <w:tc>
          <w:tcPr>
            <w:tcW w:w="950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5б</w:t>
            </w:r>
          </w:p>
        </w:tc>
        <w:tc>
          <w:tcPr>
            <w:tcW w:w="4721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организации деятельности ученических сообществ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45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90"/>
        </w:trPr>
        <w:tc>
          <w:tcPr>
            <w:tcW w:w="950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4721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92C3B" w:rsidRDefault="00692C3B" w:rsidP="00692C3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</w:p>
    <w:tbl>
      <w:tblPr>
        <w:tblStyle w:val="a9"/>
        <w:tblW w:w="10065" w:type="dxa"/>
        <w:tblInd w:w="-601" w:type="dxa"/>
        <w:tblLook w:val="04A0"/>
      </w:tblPr>
      <w:tblGrid>
        <w:gridCol w:w="973"/>
        <w:gridCol w:w="4698"/>
        <w:gridCol w:w="3543"/>
        <w:gridCol w:w="851"/>
      </w:tblGrid>
      <w:tr w:rsidR="00504404" w:rsidTr="00504404">
        <w:trPr>
          <w:trHeight w:val="750"/>
        </w:trPr>
        <w:tc>
          <w:tcPr>
            <w:tcW w:w="97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6аб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по обеспечению безопасности жизни и здоровья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Здоровое</w:t>
            </w:r>
            <w:proofErr w:type="spellEnd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0.5</w:t>
            </w:r>
          </w:p>
        </w:tc>
      </w:tr>
      <w:tr w:rsidR="00504404" w:rsidTr="00504404">
        <w:trPr>
          <w:trHeight w:val="375"/>
        </w:trPr>
        <w:tc>
          <w:tcPr>
            <w:tcW w:w="97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6аб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ВД по организации педагогической поддержке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Школа</w:t>
            </w:r>
            <w:proofErr w:type="spellEnd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добрых</w:t>
            </w:r>
            <w:proofErr w:type="spellEnd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rPr>
                <w:color w:val="FF0000"/>
              </w:rPr>
            </w:pPr>
            <w:r w:rsidRPr="0082203F">
              <w:rPr>
                <w:color w:val="FF0000"/>
              </w:rPr>
              <w:t>0.5</w:t>
            </w:r>
          </w:p>
        </w:tc>
      </w:tr>
      <w:tr w:rsidR="00504404" w:rsidTr="00504404">
        <w:trPr>
          <w:trHeight w:val="750"/>
        </w:trPr>
        <w:tc>
          <w:tcPr>
            <w:tcW w:w="97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6аб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организации деятельности ученических сообществ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Театральная</w:t>
            </w:r>
            <w:proofErr w:type="spellEnd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студия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</w:tr>
      <w:tr w:rsidR="00504404" w:rsidTr="00504404">
        <w:trPr>
          <w:trHeight w:val="750"/>
        </w:trPr>
        <w:tc>
          <w:tcPr>
            <w:tcW w:w="97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6аб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учебным предметам образовательной программы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 </w:t>
            </w: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мире</w:t>
            </w:r>
            <w:proofErr w:type="spellEnd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прекрасного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</w:tr>
      <w:tr w:rsidR="00504404" w:rsidTr="00504404">
        <w:trPr>
          <w:trHeight w:val="750"/>
        </w:trPr>
        <w:tc>
          <w:tcPr>
            <w:tcW w:w="97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аб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ВД по формированию функциональной грамотности, проектная деятельность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Функциональная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240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495"/>
        </w:trPr>
        <w:tc>
          <w:tcPr>
            <w:tcW w:w="97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45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90"/>
        </w:trPr>
        <w:tc>
          <w:tcPr>
            <w:tcW w:w="97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92C3B" w:rsidRDefault="00692C3B" w:rsidP="00692C3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92C3B" w:rsidRDefault="00692C3B" w:rsidP="00692C3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</w:p>
    <w:tbl>
      <w:tblPr>
        <w:tblStyle w:val="a9"/>
        <w:tblW w:w="10065" w:type="dxa"/>
        <w:tblInd w:w="-601" w:type="dxa"/>
        <w:tblLook w:val="04A0"/>
      </w:tblPr>
      <w:tblGrid>
        <w:gridCol w:w="928"/>
        <w:gridCol w:w="4743"/>
        <w:gridCol w:w="3543"/>
        <w:gridCol w:w="851"/>
      </w:tblGrid>
      <w:tr w:rsidR="00504404" w:rsidTr="00504404">
        <w:trPr>
          <w:trHeight w:val="750"/>
        </w:trPr>
        <w:tc>
          <w:tcPr>
            <w:tcW w:w="928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аб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ВД по формированию функциональной грамотности, проектная деятельность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Функциональная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75"/>
        </w:trPr>
        <w:tc>
          <w:tcPr>
            <w:tcW w:w="928" w:type="dxa"/>
            <w:tcBorders>
              <w:top w:val="single" w:sz="4" w:space="0" w:color="auto"/>
            </w:tcBorders>
          </w:tcPr>
          <w:p w:rsidR="00504404" w:rsidRPr="00E71D58" w:rsidRDefault="00504404" w:rsidP="00C616DB">
            <w:pPr>
              <w:rPr>
                <w:color w:val="FF0000"/>
              </w:rPr>
            </w:pPr>
            <w:r w:rsidRPr="00E71D58">
              <w:rPr>
                <w:color w:val="FF0000"/>
              </w:rPr>
              <w:t>7аб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организации деятельности ученических сообществ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E71D58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71D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Волонтеры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E71D58" w:rsidRDefault="00504404" w:rsidP="00C616DB">
            <w:pPr>
              <w:rPr>
                <w:color w:val="FF0000"/>
              </w:rPr>
            </w:pPr>
            <w:r w:rsidRPr="00E71D58">
              <w:rPr>
                <w:color w:val="FF0000"/>
              </w:rPr>
              <w:t>0,5</w:t>
            </w:r>
          </w:p>
        </w:tc>
      </w:tr>
      <w:tr w:rsidR="00504404" w:rsidTr="00504404">
        <w:trPr>
          <w:trHeight w:val="750"/>
        </w:trPr>
        <w:tc>
          <w:tcPr>
            <w:tcW w:w="928" w:type="dxa"/>
            <w:tcBorders>
              <w:top w:val="single" w:sz="4" w:space="0" w:color="auto"/>
            </w:tcBorders>
          </w:tcPr>
          <w:p w:rsidR="00504404" w:rsidRPr="00E71D58" w:rsidRDefault="00504404" w:rsidP="00C616DB">
            <w:pPr>
              <w:rPr>
                <w:color w:val="FF0000"/>
              </w:rPr>
            </w:pPr>
            <w:r w:rsidRPr="00E71D58">
              <w:rPr>
                <w:color w:val="FF0000"/>
              </w:rPr>
              <w:t>7аб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ВД по организации педагогической поддержке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E71D58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71D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Хоровое</w:t>
            </w:r>
            <w:proofErr w:type="spellEnd"/>
            <w:r w:rsidRPr="00E71D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71D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E71D58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1D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0.5</w:t>
            </w:r>
          </w:p>
        </w:tc>
      </w:tr>
      <w:tr w:rsidR="00504404" w:rsidTr="00504404">
        <w:trPr>
          <w:trHeight w:val="750"/>
        </w:trPr>
        <w:tc>
          <w:tcPr>
            <w:tcW w:w="928" w:type="dxa"/>
            <w:tcBorders>
              <w:top w:val="single" w:sz="4" w:space="0" w:color="auto"/>
            </w:tcBorders>
          </w:tcPr>
          <w:p w:rsidR="00504404" w:rsidRDefault="00504404" w:rsidP="00C616DB">
            <w:r>
              <w:t>7аб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учебным предметам образовательной программы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Чудеса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пробирке</w:t>
            </w:r>
            <w:proofErr w:type="spellEnd"/>
          </w:p>
          <w:p w:rsidR="00504404" w:rsidRDefault="00504404" w:rsidP="006126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4404" w:rsidTr="00504404">
        <w:trPr>
          <w:trHeight w:val="750"/>
        </w:trPr>
        <w:tc>
          <w:tcPr>
            <w:tcW w:w="928" w:type="dxa"/>
            <w:tcBorders>
              <w:top w:val="single" w:sz="4" w:space="0" w:color="auto"/>
            </w:tcBorders>
          </w:tcPr>
          <w:p w:rsidR="00504404" w:rsidRDefault="00504404" w:rsidP="00C616DB">
            <w:r>
              <w:t>7аб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по обеспечению безопасности жизни и здоровья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</w:p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4404" w:rsidTr="00504404">
        <w:trPr>
          <w:trHeight w:val="240"/>
        </w:trPr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156EFD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47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направленная</w:t>
            </w:r>
            <w:proofErr w:type="gramEnd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развитие личности, профориентацию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495"/>
        </w:trPr>
        <w:tc>
          <w:tcPr>
            <w:tcW w:w="928" w:type="dxa"/>
            <w:tcBorders>
              <w:top w:val="single" w:sz="4" w:space="0" w:color="auto"/>
            </w:tcBorders>
          </w:tcPr>
          <w:p w:rsidR="00504404" w:rsidRPr="00156EFD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направленная</w:t>
            </w:r>
            <w:proofErr w:type="gramEnd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развитие личности, профориентацию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45"/>
        </w:trPr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6E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90"/>
        </w:trPr>
        <w:tc>
          <w:tcPr>
            <w:tcW w:w="928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92C3B" w:rsidRDefault="00692C3B" w:rsidP="00692C3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8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</w:p>
    <w:p w:rsidR="00692C3B" w:rsidRDefault="00692C3B" w:rsidP="00692C3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0065" w:type="dxa"/>
        <w:tblInd w:w="-601" w:type="dxa"/>
        <w:tblLook w:val="04A0"/>
      </w:tblPr>
      <w:tblGrid>
        <w:gridCol w:w="938"/>
        <w:gridCol w:w="4733"/>
        <w:gridCol w:w="3543"/>
        <w:gridCol w:w="851"/>
      </w:tblGrid>
      <w:tr w:rsidR="00504404" w:rsidTr="00504404">
        <w:trPr>
          <w:trHeight w:val="750"/>
        </w:trPr>
        <w:tc>
          <w:tcPr>
            <w:tcW w:w="938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аб</w:t>
            </w:r>
          </w:p>
        </w:tc>
        <w:tc>
          <w:tcPr>
            <w:tcW w:w="473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ВД по формированию функциональной грамотности, проектная деятельность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Функциональная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75"/>
        </w:trPr>
        <w:tc>
          <w:tcPr>
            <w:tcW w:w="938" w:type="dxa"/>
            <w:tcBorders>
              <w:top w:val="single" w:sz="4" w:space="0" w:color="auto"/>
            </w:tcBorders>
          </w:tcPr>
          <w:p w:rsidR="00504404" w:rsidRDefault="00504404" w:rsidP="00C616DB">
            <w:proofErr w:type="gramStart"/>
            <w:r>
              <w:t>8</w:t>
            </w:r>
            <w:proofErr w:type="gramEnd"/>
            <w:r>
              <w:t xml:space="preserve"> а б</w:t>
            </w:r>
          </w:p>
        </w:tc>
        <w:tc>
          <w:tcPr>
            <w:tcW w:w="473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учебным предметам образовательной программы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r>
              <w:t>0,5</w:t>
            </w:r>
          </w:p>
        </w:tc>
      </w:tr>
      <w:tr w:rsidR="00504404" w:rsidTr="00504404">
        <w:trPr>
          <w:trHeight w:val="750"/>
        </w:trPr>
        <w:tc>
          <w:tcPr>
            <w:tcW w:w="938" w:type="dxa"/>
            <w:tcBorders>
              <w:top w:val="single" w:sz="4" w:space="0" w:color="auto"/>
            </w:tcBorders>
          </w:tcPr>
          <w:p w:rsidR="00504404" w:rsidRDefault="00504404" w:rsidP="00C616DB">
            <w:r>
              <w:t>8аб</w:t>
            </w:r>
          </w:p>
        </w:tc>
        <w:tc>
          <w:tcPr>
            <w:tcW w:w="473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организации деятельности ученических сообществ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4404" w:rsidTr="00504404">
        <w:trPr>
          <w:trHeight w:val="750"/>
        </w:trPr>
        <w:tc>
          <w:tcPr>
            <w:tcW w:w="938" w:type="dxa"/>
            <w:tcBorders>
              <w:top w:val="single" w:sz="4" w:space="0" w:color="auto"/>
            </w:tcBorders>
          </w:tcPr>
          <w:p w:rsidR="00504404" w:rsidRDefault="00504404" w:rsidP="00C616DB">
            <w:r>
              <w:t>8аб</w:t>
            </w:r>
          </w:p>
        </w:tc>
        <w:tc>
          <w:tcPr>
            <w:tcW w:w="473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ВД по организации педагогической поддержке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Празднично-событийный цикл школьной жизни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4404" w:rsidTr="00504404">
        <w:trPr>
          <w:trHeight w:val="750"/>
        </w:trPr>
        <w:tc>
          <w:tcPr>
            <w:tcW w:w="938" w:type="dxa"/>
            <w:tcBorders>
              <w:top w:val="single" w:sz="4" w:space="0" w:color="auto"/>
            </w:tcBorders>
          </w:tcPr>
          <w:p w:rsidR="00504404" w:rsidRDefault="00504404" w:rsidP="00C616DB">
            <w:r>
              <w:t>8аб</w:t>
            </w:r>
          </w:p>
        </w:tc>
        <w:tc>
          <w:tcPr>
            <w:tcW w:w="473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по обеспечению безопасности жизни и здоровья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4404" w:rsidTr="00504404">
        <w:trPr>
          <w:trHeight w:val="240"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156EFD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473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направленная</w:t>
            </w:r>
            <w:proofErr w:type="gramEnd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развитие личности, профориентацию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45"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473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45"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156EFD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473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направленная</w:t>
            </w:r>
            <w:proofErr w:type="gramEnd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развитие личности, профориентацию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345"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473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92C3B" w:rsidRPr="00504404" w:rsidRDefault="00692C3B" w:rsidP="00692C3B">
      <w:pPr>
        <w:pStyle w:val="a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92C3B" w:rsidRDefault="00692C3B" w:rsidP="00692C3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C3B" w:rsidRDefault="00692C3B" w:rsidP="00692C3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</w:p>
    <w:tbl>
      <w:tblPr>
        <w:tblStyle w:val="a9"/>
        <w:tblW w:w="10065" w:type="dxa"/>
        <w:tblInd w:w="-601" w:type="dxa"/>
        <w:tblLook w:val="04A0"/>
      </w:tblPr>
      <w:tblGrid>
        <w:gridCol w:w="709"/>
        <w:gridCol w:w="4962"/>
        <w:gridCol w:w="3543"/>
        <w:gridCol w:w="851"/>
      </w:tblGrid>
      <w:tr w:rsidR="00504404" w:rsidTr="00504404">
        <w:trPr>
          <w:trHeight w:val="750"/>
        </w:trPr>
        <w:tc>
          <w:tcPr>
            <w:tcW w:w="709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ВД по формированию функциональной грамотности, проектная деятельность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Функциональная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Pr="0082203F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2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750"/>
        </w:trPr>
        <w:tc>
          <w:tcPr>
            <w:tcW w:w="709" w:type="dxa"/>
            <w:tcBorders>
              <w:top w:val="single" w:sz="4" w:space="0" w:color="auto"/>
            </w:tcBorders>
          </w:tcPr>
          <w:p w:rsidR="00504404" w:rsidRDefault="00504404" w:rsidP="00C616DB">
            <w:r w:rsidRPr="00F151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предметам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технологии Фото и видео творчество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504404" w:rsidTr="00504404">
        <w:trPr>
          <w:trHeight w:val="750"/>
        </w:trPr>
        <w:tc>
          <w:tcPr>
            <w:tcW w:w="709" w:type="dxa"/>
            <w:tcBorders>
              <w:top w:val="single" w:sz="4" w:space="0" w:color="auto"/>
            </w:tcBorders>
          </w:tcPr>
          <w:p w:rsidR="00504404" w:rsidRDefault="00504404" w:rsidP="00C616DB">
            <w:r w:rsidRPr="00F151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организации педагогической поддержке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504404" w:rsidTr="00504404">
        <w:trPr>
          <w:trHeight w:val="750"/>
        </w:trPr>
        <w:tc>
          <w:tcPr>
            <w:tcW w:w="709" w:type="dxa"/>
            <w:tcBorders>
              <w:top w:val="single" w:sz="4" w:space="0" w:color="auto"/>
            </w:tcBorders>
          </w:tcPr>
          <w:p w:rsidR="00504404" w:rsidRDefault="00504404" w:rsidP="00C616DB">
            <w:r w:rsidRPr="00F151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по обеспечению безопасности жизни и здоровья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своему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504404" w:rsidTr="00504404">
        <w:trPr>
          <w:trHeight w:val="750"/>
        </w:trPr>
        <w:tc>
          <w:tcPr>
            <w:tcW w:w="709" w:type="dxa"/>
            <w:tcBorders>
              <w:top w:val="single" w:sz="4" w:space="0" w:color="auto"/>
            </w:tcBorders>
          </w:tcPr>
          <w:p w:rsidR="00504404" w:rsidRDefault="00504404" w:rsidP="00C616DB">
            <w:r w:rsidRPr="00F151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организации деятельности ученических сообществ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504404" w:rsidTr="00504404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156EFD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ВД </w:t>
            </w:r>
            <w:proofErr w:type="gramStart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направленная</w:t>
            </w:r>
            <w:proofErr w:type="gramEnd"/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развитие личности, профориентацию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404" w:rsidTr="00504404">
        <w:trPr>
          <w:trHeight w:val="495"/>
        </w:trPr>
        <w:tc>
          <w:tcPr>
            <w:tcW w:w="709" w:type="dxa"/>
            <w:tcBorders>
              <w:top w:val="single" w:sz="4" w:space="0" w:color="auto"/>
            </w:tcBorders>
          </w:tcPr>
          <w:p w:rsidR="00504404" w:rsidRPr="00156EFD" w:rsidRDefault="00504404" w:rsidP="00C6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04404" w:rsidRPr="00692C3B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2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 по реализации комплекса воспитательных мероприятий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4404" w:rsidRDefault="00504404" w:rsidP="00C616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92C3B" w:rsidRDefault="00692C3B" w:rsidP="00692C3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sectPr w:rsidR="00692C3B" w:rsidSect="00C61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Times New Roman"/>
    <w:charset w:val="00"/>
    <w:family w:val="roman"/>
    <w:pitch w:val="variable"/>
    <w:sig w:usb0="00000201" w:usb1="09060000" w:usb2="00000010" w:usb3="00000000" w:csb0="0008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C5C4E"/>
    <w:multiLevelType w:val="multilevel"/>
    <w:tmpl w:val="CFE665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6FFA"/>
    <w:rsid w:val="00012A3C"/>
    <w:rsid w:val="001F3466"/>
    <w:rsid w:val="00415CD6"/>
    <w:rsid w:val="00504404"/>
    <w:rsid w:val="00612624"/>
    <w:rsid w:val="00692C3B"/>
    <w:rsid w:val="00702F6D"/>
    <w:rsid w:val="00776FFA"/>
    <w:rsid w:val="008B0E20"/>
    <w:rsid w:val="008C11FA"/>
    <w:rsid w:val="008C32F2"/>
    <w:rsid w:val="00973B66"/>
    <w:rsid w:val="00B36841"/>
    <w:rsid w:val="00BA5290"/>
    <w:rsid w:val="00BE3247"/>
    <w:rsid w:val="00C616DB"/>
    <w:rsid w:val="00CB6308"/>
    <w:rsid w:val="00D106AD"/>
    <w:rsid w:val="00D6036D"/>
    <w:rsid w:val="00E2582C"/>
    <w:rsid w:val="00E95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D6"/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E258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76FFA"/>
    <w:rPr>
      <w:rFonts w:ascii="Batang" w:eastAsia="Batang"/>
      <w:kern w:val="2"/>
      <w:lang w:val="en-US" w:eastAsia="ko-KR"/>
    </w:rPr>
  </w:style>
  <w:style w:type="paragraph" w:styleId="a4">
    <w:name w:val="No Spacing"/>
    <w:link w:val="a3"/>
    <w:uiPriority w:val="1"/>
    <w:qFormat/>
    <w:rsid w:val="00776FF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val="en-US" w:eastAsia="ko-KR"/>
    </w:rPr>
  </w:style>
  <w:style w:type="character" w:customStyle="1" w:styleId="a5">
    <w:name w:val="Абзац списка Знак"/>
    <w:link w:val="a6"/>
    <w:uiPriority w:val="34"/>
    <w:qFormat/>
    <w:locked/>
    <w:rsid w:val="00776FFA"/>
    <w:rPr>
      <w:rFonts w:ascii="№Е" w:eastAsia="№Е"/>
      <w:kern w:val="2"/>
    </w:rPr>
  </w:style>
  <w:style w:type="paragraph" w:styleId="a6">
    <w:name w:val="List Paragraph"/>
    <w:basedOn w:val="a"/>
    <w:link w:val="a5"/>
    <w:uiPriority w:val="34"/>
    <w:qFormat/>
    <w:rsid w:val="00776FFA"/>
    <w:pPr>
      <w:spacing w:after="0" w:line="240" w:lineRule="auto"/>
      <w:ind w:left="400"/>
      <w:jc w:val="both"/>
    </w:pPr>
    <w:rPr>
      <w:rFonts w:ascii="№Е" w:eastAsia="№Е"/>
      <w:kern w:val="2"/>
    </w:rPr>
  </w:style>
  <w:style w:type="paragraph" w:customStyle="1" w:styleId="2">
    <w:name w:val="Без интервала2"/>
    <w:rsid w:val="00776F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Attribute5">
    <w:name w:val="ParaAttribute5"/>
    <w:rsid w:val="00D6036D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D6036D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31">
    <w:name w:val="Без интервала3"/>
    <w:rsid w:val="00D6036D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D6036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aliases w:val="Обычный 2 Знак"/>
    <w:basedOn w:val="a0"/>
    <w:link w:val="3"/>
    <w:semiHidden/>
    <w:rsid w:val="00E2582C"/>
    <w:rPr>
      <w:rFonts w:ascii="Times New Roman" w:eastAsia="Times New Roman" w:hAnsi="Times New Roman" w:cs="Times New Roman"/>
      <w:sz w:val="28"/>
      <w:szCs w:val="27"/>
    </w:rPr>
  </w:style>
  <w:style w:type="character" w:customStyle="1" w:styleId="Zag11">
    <w:name w:val="Zag_11"/>
    <w:rsid w:val="00E2582C"/>
  </w:style>
  <w:style w:type="paragraph" w:styleId="a7">
    <w:name w:val="Balloon Text"/>
    <w:basedOn w:val="a"/>
    <w:link w:val="a8"/>
    <w:uiPriority w:val="99"/>
    <w:semiHidden/>
    <w:unhideWhenUsed/>
    <w:rsid w:val="00B36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684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92C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2227</Words>
  <Characters>12697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12</cp:revision>
  <cp:lastPrinted>2023-06-07T03:55:00Z</cp:lastPrinted>
  <dcterms:created xsi:type="dcterms:W3CDTF">2023-06-07T03:55:00Z</dcterms:created>
  <dcterms:modified xsi:type="dcterms:W3CDTF">2024-09-10T06:56:00Z</dcterms:modified>
</cp:coreProperties>
</file>