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EA" w:rsidRDefault="00F634EA" w:rsidP="00F634EA">
      <w:pPr>
        <w:jc w:val="center"/>
        <w:rPr>
          <w:rFonts w:ascii="Times New Roman" w:hAnsi="Times New Roman" w:cs="Times New Roman"/>
          <w:sz w:val="32"/>
          <w:szCs w:val="32"/>
        </w:rPr>
      </w:pPr>
      <w:r w:rsidRPr="00F634EA">
        <w:rPr>
          <w:rFonts w:ascii="Times New Roman" w:hAnsi="Times New Roman" w:cs="Times New Roman"/>
          <w:sz w:val="32"/>
          <w:szCs w:val="32"/>
        </w:rPr>
        <w:t>Оборудование центра «Точка Роста»</w:t>
      </w:r>
    </w:p>
    <w:p w:rsidR="00F634EA" w:rsidRDefault="00F634EA" w:rsidP="00F634EA">
      <w:pPr>
        <w:jc w:val="center"/>
        <w:rPr>
          <w:rFonts w:ascii="Times New Roman" w:hAnsi="Times New Roman" w:cs="Times New Roman"/>
          <w:sz w:val="32"/>
          <w:szCs w:val="32"/>
        </w:rPr>
      </w:pPr>
      <w:r w:rsidRPr="00F634EA">
        <w:rPr>
          <w:rFonts w:ascii="Times New Roman" w:hAnsi="Times New Roman" w:cs="Times New Roman"/>
          <w:sz w:val="32"/>
          <w:szCs w:val="32"/>
        </w:rPr>
        <w:t xml:space="preserve"> (естественнонаучное направление)</w:t>
      </w:r>
    </w:p>
    <w:p w:rsidR="00F634EA" w:rsidRDefault="00F634EA" w:rsidP="00F634E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34EA" w:rsidTr="00F634EA">
        <w:tc>
          <w:tcPr>
            <w:tcW w:w="4785" w:type="dxa"/>
          </w:tcPr>
          <w:p w:rsidR="00F634EA" w:rsidRDefault="00F634EA" w:rsidP="00F634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Оборудование</w:t>
            </w:r>
          </w:p>
        </w:tc>
        <w:tc>
          <w:tcPr>
            <w:tcW w:w="4786" w:type="dxa"/>
          </w:tcPr>
          <w:p w:rsidR="00F634EA" w:rsidRDefault="00F634EA" w:rsidP="00F634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Количество, шт.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    </w:t>
            </w:r>
          </w:p>
        </w:tc>
        <w:tc>
          <w:tcPr>
            <w:tcW w:w="4786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микроскоп </w:t>
            </w:r>
          </w:p>
        </w:tc>
        <w:tc>
          <w:tcPr>
            <w:tcW w:w="4786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4786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92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4786" w:type="dxa"/>
          </w:tcPr>
          <w:p w:rsidR="00F634EA" w:rsidRPr="00F634EA" w:rsidRDefault="00F634EA" w:rsidP="0092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4786" w:type="dxa"/>
          </w:tcPr>
          <w:p w:rsidR="00F634EA" w:rsidRPr="00F634EA" w:rsidRDefault="00F634EA" w:rsidP="0092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4786" w:type="dxa"/>
          </w:tcPr>
          <w:p w:rsidR="00F634EA" w:rsidRPr="00F634EA" w:rsidRDefault="00F634EA" w:rsidP="0092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4EA" w:rsidTr="00F634EA">
        <w:tc>
          <w:tcPr>
            <w:tcW w:w="4785" w:type="dxa"/>
          </w:tcPr>
          <w:p w:rsidR="00F634EA" w:rsidRPr="00F634EA" w:rsidRDefault="00F634EA" w:rsidP="00F6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ПЭВМ</w:t>
            </w:r>
          </w:p>
        </w:tc>
        <w:tc>
          <w:tcPr>
            <w:tcW w:w="4786" w:type="dxa"/>
          </w:tcPr>
          <w:p w:rsidR="00F634EA" w:rsidRPr="00F634EA" w:rsidRDefault="00F634EA" w:rsidP="0092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634EA" w:rsidRDefault="00F634EA" w:rsidP="00F634E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634EA" w:rsidSect="008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EA"/>
    <w:rsid w:val="008606AF"/>
    <w:rsid w:val="00F6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7</dc:creator>
  <cp:keywords/>
  <dc:description/>
  <cp:lastModifiedBy>кабинет 7</cp:lastModifiedBy>
  <cp:revision>3</cp:revision>
  <dcterms:created xsi:type="dcterms:W3CDTF">2024-02-13T07:19:00Z</dcterms:created>
  <dcterms:modified xsi:type="dcterms:W3CDTF">2024-02-13T07:27:00Z</dcterms:modified>
</cp:coreProperties>
</file>